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9A" w:rsidRPr="00A4450D" w:rsidRDefault="005C239A" w:rsidP="003242AE">
      <w:pPr>
        <w:jc w:val="both"/>
        <w:rPr>
          <w:b/>
          <w:bCs/>
          <w:sz w:val="28"/>
          <w:szCs w:val="28"/>
          <w:lang w:val="en-US"/>
        </w:rPr>
      </w:pPr>
      <w:r w:rsidRPr="00A4450D">
        <w:rPr>
          <w:b/>
          <w:bCs/>
          <w:sz w:val="28"/>
          <w:szCs w:val="28"/>
          <w:lang w:val="en-US"/>
        </w:rPr>
        <w:t>Ethnology of Religion</w:t>
      </w:r>
    </w:p>
    <w:p w:rsidR="00960150" w:rsidRPr="00A4450D" w:rsidRDefault="00C60742" w:rsidP="003242AE">
      <w:pPr>
        <w:jc w:val="both"/>
        <w:rPr>
          <w:b/>
          <w:bCs/>
          <w:sz w:val="28"/>
          <w:szCs w:val="28"/>
          <w:lang w:val="en-US"/>
        </w:rPr>
      </w:pPr>
      <w:r w:rsidRPr="003C437B">
        <w:rPr>
          <w:noProof/>
          <w:lang w:val="en-US"/>
        </w:rPr>
        <w:softHyphen/>
      </w:r>
      <w:r w:rsidRPr="003C437B">
        <w:rPr>
          <w:noProof/>
          <w:lang w:val="en-US"/>
        </w:rPr>
        <w:softHyphen/>
      </w:r>
      <w:r w:rsidR="005C239A" w:rsidRPr="00A4450D">
        <w:rPr>
          <w:b/>
          <w:bCs/>
          <w:sz w:val="28"/>
          <w:szCs w:val="28"/>
          <w:lang w:val="en-US"/>
        </w:rPr>
        <w:t xml:space="preserve">Minutes WG business meeting </w:t>
      </w:r>
    </w:p>
    <w:p w:rsidR="003242AE" w:rsidRPr="00C60742" w:rsidRDefault="007C4F9E" w:rsidP="003242AE">
      <w:pPr>
        <w:jc w:val="both"/>
        <w:rPr>
          <w:b/>
          <w:bCs/>
          <w:sz w:val="28"/>
          <w:szCs w:val="28"/>
          <w:lang w:val="en-US"/>
        </w:rPr>
      </w:pPr>
      <w:r w:rsidRPr="00A4450D">
        <w:rPr>
          <w:b/>
          <w:bCs/>
          <w:sz w:val="28"/>
          <w:szCs w:val="28"/>
          <w:lang w:val="en-US"/>
        </w:rPr>
        <w:t>Aberdeen June 5, 1pm</w:t>
      </w:r>
    </w:p>
    <w:p w:rsidR="003242AE" w:rsidRPr="00A4450D" w:rsidRDefault="003242AE" w:rsidP="003242AE">
      <w:pPr>
        <w:jc w:val="both"/>
        <w:rPr>
          <w:sz w:val="28"/>
          <w:szCs w:val="28"/>
          <w:lang w:val="en-US"/>
        </w:rPr>
      </w:pPr>
    </w:p>
    <w:p w:rsidR="005C239A" w:rsidRPr="00A4450D" w:rsidRDefault="005C239A" w:rsidP="003242AE">
      <w:pPr>
        <w:pStyle w:val="Akapitzlis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A4450D">
        <w:rPr>
          <w:sz w:val="28"/>
          <w:szCs w:val="28"/>
          <w:lang w:val="en-US"/>
        </w:rPr>
        <w:t>The WG gave a repo</w:t>
      </w:r>
      <w:r w:rsidR="001F3E3F" w:rsidRPr="00A4450D">
        <w:rPr>
          <w:sz w:val="28"/>
          <w:szCs w:val="28"/>
          <w:lang w:val="en-US"/>
        </w:rPr>
        <w:t>r</w:t>
      </w:r>
      <w:r w:rsidRPr="00A4450D">
        <w:rPr>
          <w:sz w:val="28"/>
          <w:szCs w:val="28"/>
          <w:lang w:val="en-US"/>
        </w:rPr>
        <w:t xml:space="preserve">t about its activities including the </w:t>
      </w:r>
      <w:r w:rsidR="007C4F9E" w:rsidRPr="00A4450D">
        <w:rPr>
          <w:sz w:val="28"/>
          <w:szCs w:val="28"/>
          <w:lang w:val="en-US"/>
        </w:rPr>
        <w:t>latest</w:t>
      </w:r>
      <w:r w:rsidRPr="00A4450D">
        <w:rPr>
          <w:sz w:val="28"/>
          <w:szCs w:val="28"/>
          <w:lang w:val="en-US"/>
        </w:rPr>
        <w:t xml:space="preserve"> WG conference held in Budapest in </w:t>
      </w:r>
      <w:r w:rsidR="001F3E3F" w:rsidRPr="00A4450D">
        <w:rPr>
          <w:sz w:val="28"/>
          <w:szCs w:val="28"/>
          <w:lang w:val="en-US"/>
        </w:rPr>
        <w:t>October 2024 (Find the respective report here:</w:t>
      </w:r>
      <w:hyperlink r:id="rId5" w:history="1">
        <w:r w:rsidR="00C60742" w:rsidRPr="00BC2E59">
          <w:rPr>
            <w:rStyle w:val="Hipercze"/>
            <w:sz w:val="28"/>
            <w:szCs w:val="28"/>
            <w:lang w:val="en-US"/>
          </w:rPr>
          <w:t>https://www.siefhome.org/downloads/wg/er/WG_EoR_Conf_Rep_24.pdf</w:t>
        </w:r>
      </w:hyperlink>
      <w:r w:rsidR="001F3E3F" w:rsidRPr="00A4450D">
        <w:rPr>
          <w:sz w:val="28"/>
          <w:szCs w:val="28"/>
          <w:lang w:val="en-US"/>
        </w:rPr>
        <w:t xml:space="preserve">). Conference proceedings of this conference as well as the last WG conference in Berlin 2023 are underway. </w:t>
      </w:r>
    </w:p>
    <w:p w:rsidR="00A4450D" w:rsidRPr="00A4450D" w:rsidRDefault="001F3E3F" w:rsidP="003242AE">
      <w:pPr>
        <w:pStyle w:val="Akapitzlis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A4450D">
        <w:rPr>
          <w:sz w:val="28"/>
          <w:szCs w:val="28"/>
          <w:lang w:val="en-US"/>
        </w:rPr>
        <w:t xml:space="preserve">An election of the new WG board was held. After four years in the board, Victoria </w:t>
      </w:r>
      <w:proofErr w:type="spellStart"/>
      <w:r w:rsidRPr="00A4450D">
        <w:rPr>
          <w:sz w:val="28"/>
          <w:szCs w:val="28"/>
          <w:lang w:val="en-US"/>
        </w:rPr>
        <w:t>Hegner</w:t>
      </w:r>
      <w:proofErr w:type="spellEnd"/>
      <w:r w:rsidRPr="00A4450D">
        <w:rPr>
          <w:sz w:val="28"/>
          <w:szCs w:val="28"/>
          <w:lang w:val="en-US"/>
        </w:rPr>
        <w:t xml:space="preserve"> stepped down as chair, Alessandro Testa stepped down as chair, but remains in the board. </w:t>
      </w:r>
      <w:proofErr w:type="spellStart"/>
      <w:r w:rsidRPr="00A4450D">
        <w:rPr>
          <w:sz w:val="28"/>
          <w:szCs w:val="28"/>
          <w:lang w:val="en-US"/>
        </w:rPr>
        <w:t>Kinga</w:t>
      </w:r>
      <w:proofErr w:type="spellEnd"/>
      <w:r w:rsidRPr="00A4450D">
        <w:rPr>
          <w:sz w:val="28"/>
          <w:szCs w:val="28"/>
          <w:lang w:val="en-US"/>
        </w:rPr>
        <w:t xml:space="preserve"> </w:t>
      </w:r>
      <w:proofErr w:type="spellStart"/>
      <w:r w:rsidRPr="00A4450D">
        <w:rPr>
          <w:sz w:val="28"/>
          <w:szCs w:val="28"/>
          <w:lang w:val="en-US"/>
        </w:rPr>
        <w:t>Povedák</w:t>
      </w:r>
      <w:proofErr w:type="spellEnd"/>
      <w:r w:rsidRPr="00A4450D">
        <w:rPr>
          <w:sz w:val="28"/>
          <w:szCs w:val="28"/>
          <w:lang w:val="en-US"/>
        </w:rPr>
        <w:t xml:space="preserve"> as well as Thorsten Wettich were elected as co-chairs. Kamila Baraniecka</w:t>
      </w:r>
      <w:r w:rsidR="00E2714B">
        <w:rPr>
          <w:sz w:val="28"/>
          <w:szCs w:val="28"/>
          <w:lang w:val="en-US"/>
        </w:rPr>
        <w:t>-Olszewska</w:t>
      </w:r>
      <w:r w:rsidRPr="00A4450D">
        <w:rPr>
          <w:sz w:val="28"/>
          <w:szCs w:val="28"/>
          <w:lang w:val="en-US"/>
        </w:rPr>
        <w:t xml:space="preserve"> will serve as the secretary. </w:t>
      </w:r>
      <w:r w:rsidR="00A4450D" w:rsidRPr="00A4450D">
        <w:rPr>
          <w:sz w:val="28"/>
          <w:szCs w:val="28"/>
          <w:lang w:val="en-US"/>
        </w:rPr>
        <w:t xml:space="preserve">Clara Saraiva remains in the board. </w:t>
      </w:r>
    </w:p>
    <w:p w:rsidR="00A4450D" w:rsidRPr="00A4450D" w:rsidRDefault="00A4450D" w:rsidP="003242AE">
      <w:pPr>
        <w:pStyle w:val="Akapitzlis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A4450D">
        <w:rPr>
          <w:sz w:val="28"/>
          <w:szCs w:val="28"/>
          <w:lang w:val="en-US"/>
        </w:rPr>
        <w:t xml:space="preserve">A new WG conference is envisaged to be held in September 2026. The venue </w:t>
      </w:r>
      <w:r w:rsidR="003C437B">
        <w:rPr>
          <w:sz w:val="28"/>
          <w:szCs w:val="28"/>
          <w:lang w:val="en-US"/>
        </w:rPr>
        <w:t>will be in Lisbon</w:t>
      </w:r>
      <w:r w:rsidRPr="00A4450D">
        <w:rPr>
          <w:sz w:val="28"/>
          <w:szCs w:val="28"/>
          <w:lang w:val="en-US"/>
        </w:rPr>
        <w:t xml:space="preserve">. The board will prepare a respective call and circulate it </w:t>
      </w:r>
      <w:r w:rsidR="003C437B">
        <w:rPr>
          <w:sz w:val="28"/>
          <w:szCs w:val="28"/>
          <w:lang w:val="en-US"/>
        </w:rPr>
        <w:t xml:space="preserve">in January </w:t>
      </w:r>
      <w:bookmarkStart w:id="0" w:name="_GoBack"/>
      <w:bookmarkEnd w:id="0"/>
      <w:r w:rsidRPr="00A4450D">
        <w:rPr>
          <w:sz w:val="28"/>
          <w:szCs w:val="28"/>
          <w:lang w:val="en-US"/>
        </w:rPr>
        <w:t xml:space="preserve">through the mailing list. A handful of new members joined the </w:t>
      </w:r>
      <w:r w:rsidR="00C60742">
        <w:rPr>
          <w:sz w:val="28"/>
          <w:szCs w:val="28"/>
          <w:lang w:val="en-US"/>
        </w:rPr>
        <w:t>working group</w:t>
      </w:r>
      <w:r w:rsidRPr="00A4450D">
        <w:rPr>
          <w:sz w:val="28"/>
          <w:szCs w:val="28"/>
          <w:lang w:val="en-US"/>
        </w:rPr>
        <w:t>.</w:t>
      </w:r>
    </w:p>
    <w:p w:rsidR="00A4450D" w:rsidRDefault="00A4450D" w:rsidP="003242AE">
      <w:pPr>
        <w:jc w:val="both"/>
        <w:rPr>
          <w:lang w:val="en-US"/>
        </w:rPr>
      </w:pPr>
    </w:p>
    <w:p w:rsidR="001F3E3F" w:rsidRPr="00A4450D" w:rsidRDefault="00A3216B" w:rsidP="003242AE">
      <w:pPr>
        <w:pStyle w:val="NormalnyWeb"/>
        <w:jc w:val="center"/>
      </w:pPr>
      <w:r w:rsidRPr="00A321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left:0;text-align:left;margin-left:748.1pt;margin-top:282.15pt;width:419.65pt;height:.05pt;z-index:251660288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" fillcolor="#e7e6e6 [3214]" stroked="f">
            <v:textbox style="mso-fit-shape-to-text:t" inset="0,0,0,0">
              <w:txbxContent>
                <w:p w:rsidR="00C60742" w:rsidRPr="00C60742" w:rsidRDefault="00C60742" w:rsidP="00C60742">
                  <w:pPr>
                    <w:pStyle w:val="Legenda"/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val="en-US"/>
                    </w:rPr>
                  </w:pPr>
                  <w:r w:rsidRPr="00C60742">
                    <w:rPr>
                      <w:sz w:val="22"/>
                      <w:szCs w:val="22"/>
                      <w:lang w:val="en-US"/>
                    </w:rPr>
                    <w:t xml:space="preserve">The newly elected board: Thorsten </w:t>
                  </w:r>
                  <w:proofErr w:type="spellStart"/>
                  <w:r w:rsidRPr="00C60742">
                    <w:rPr>
                      <w:sz w:val="22"/>
                      <w:szCs w:val="22"/>
                      <w:lang w:val="en-US"/>
                    </w:rPr>
                    <w:t>Wettich</w:t>
                  </w:r>
                  <w:proofErr w:type="spellEnd"/>
                  <w:r w:rsidRPr="00C60742">
                    <w:rPr>
                      <w:sz w:val="22"/>
                      <w:szCs w:val="22"/>
                      <w:lang w:val="en-US"/>
                    </w:rPr>
                    <w:t xml:space="preserve"> (chair), </w:t>
                  </w:r>
                  <w:proofErr w:type="spellStart"/>
                  <w:r w:rsidRPr="00C60742">
                    <w:rPr>
                      <w:sz w:val="22"/>
                      <w:szCs w:val="22"/>
                      <w:lang w:val="en-US"/>
                    </w:rPr>
                    <w:t>Kinga</w:t>
                  </w:r>
                  <w:proofErr w:type="spellEnd"/>
                  <w:r w:rsidRPr="00C6074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60742">
                    <w:rPr>
                      <w:sz w:val="22"/>
                      <w:szCs w:val="22"/>
                      <w:lang w:val="en-US"/>
                    </w:rPr>
                    <w:t>Povedák</w:t>
                  </w:r>
                  <w:proofErr w:type="spellEnd"/>
                  <w:r w:rsidRPr="00C60742">
                    <w:rPr>
                      <w:sz w:val="22"/>
                      <w:szCs w:val="22"/>
                      <w:lang w:val="en-US"/>
                    </w:rPr>
                    <w:t xml:space="preserve"> (chair), Clara </w:t>
                  </w:r>
                  <w:proofErr w:type="spellStart"/>
                  <w:r w:rsidRPr="00C60742">
                    <w:rPr>
                      <w:sz w:val="22"/>
                      <w:szCs w:val="22"/>
                      <w:lang w:val="en-US"/>
                    </w:rPr>
                    <w:t>Saraiva</w:t>
                  </w:r>
                  <w:proofErr w:type="spellEnd"/>
                  <w:r w:rsidRPr="00C60742">
                    <w:rPr>
                      <w:sz w:val="22"/>
                      <w:szCs w:val="22"/>
                      <w:lang w:val="en-US"/>
                    </w:rPr>
                    <w:t xml:space="preserve"> (board member), Alessandro Testa (board member). Absent: Kamila Baraniecka</w:t>
                  </w:r>
                  <w:r w:rsidR="00E2714B">
                    <w:rPr>
                      <w:sz w:val="22"/>
                      <w:szCs w:val="22"/>
                      <w:lang w:val="en-US"/>
                    </w:rPr>
                    <w:t>-Olszewska</w:t>
                  </w:r>
                  <w:r w:rsidRPr="00C60742">
                    <w:rPr>
                      <w:sz w:val="22"/>
                      <w:szCs w:val="22"/>
                      <w:lang w:val="en-US"/>
                    </w:rPr>
                    <w:t xml:space="preserve"> (Secretary)</w:t>
                  </w:r>
                </w:p>
              </w:txbxContent>
            </v:textbox>
            <w10:wrap type="square" anchorx="margin"/>
          </v:shape>
        </w:pict>
      </w:r>
      <w:r w:rsidR="00C60742"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1127125</wp:posOffset>
            </wp:positionH>
            <wp:positionV relativeFrom="paragraph">
              <wp:posOffset>229235</wp:posOffset>
            </wp:positionV>
            <wp:extent cx="3784600" cy="2837815"/>
            <wp:effectExtent l="0" t="2858" r="3493" b="3492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460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3E3F" w:rsidRPr="00A4450D" w:rsidSect="00A321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8A9"/>
    <w:multiLevelType w:val="hybridMultilevel"/>
    <w:tmpl w:val="E0105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60150"/>
    <w:rsid w:val="001F3E3F"/>
    <w:rsid w:val="00292712"/>
    <w:rsid w:val="003242AE"/>
    <w:rsid w:val="003C437B"/>
    <w:rsid w:val="00527DAB"/>
    <w:rsid w:val="005C239A"/>
    <w:rsid w:val="00655AB0"/>
    <w:rsid w:val="007C4F9E"/>
    <w:rsid w:val="008B2C0E"/>
    <w:rsid w:val="00960150"/>
    <w:rsid w:val="00A3216B"/>
    <w:rsid w:val="00A4450D"/>
    <w:rsid w:val="00C60742"/>
    <w:rsid w:val="00E2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F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E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3E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4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egenda">
    <w:name w:val="caption"/>
    <w:basedOn w:val="Normalny"/>
    <w:next w:val="Normalny"/>
    <w:uiPriority w:val="35"/>
    <w:unhideWhenUsed/>
    <w:qFormat/>
    <w:rsid w:val="00C6074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iefhome.org/downloads/wg/er/WG_EoR_Conf_Rep_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Wettich</dc:creator>
  <cp:keywords/>
  <dc:description/>
  <cp:lastModifiedBy>Kama</cp:lastModifiedBy>
  <cp:revision>5</cp:revision>
  <dcterms:created xsi:type="dcterms:W3CDTF">2025-06-16T13:27:00Z</dcterms:created>
  <dcterms:modified xsi:type="dcterms:W3CDTF">2025-09-19T13:25:00Z</dcterms:modified>
</cp:coreProperties>
</file>